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3CDE66" w14:textId="428B212F" w:rsidR="00D22F31" w:rsidRDefault="1812AF42" w:rsidP="2CC9E682">
      <w:pPr>
        <w:jc w:val="right"/>
      </w:pPr>
      <w:r>
        <w:rPr>
          <w:noProof/>
        </w:rPr>
        <w:drawing>
          <wp:inline distT="0" distB="0" distL="0" distR="0" wp14:anchorId="25C58E07" wp14:editId="2DD5D8FD">
            <wp:extent cx="1535867" cy="910647"/>
            <wp:effectExtent l="0" t="0" r="0" b="0"/>
            <wp:docPr id="297043738" name="Picture 2970437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35867" cy="910647"/>
                    </a:xfrm>
                    <a:prstGeom prst="rect">
                      <a:avLst/>
                    </a:prstGeom>
                  </pic:spPr>
                </pic:pic>
              </a:graphicData>
            </a:graphic>
          </wp:inline>
        </w:drawing>
      </w:r>
    </w:p>
    <w:p w14:paraId="2A909D8B" w14:textId="77777777" w:rsidR="0070524A" w:rsidRDefault="0070524A" w:rsidP="2CC9E682">
      <w:pPr>
        <w:jc w:val="center"/>
        <w:rPr>
          <w:b/>
          <w:bCs/>
        </w:rPr>
      </w:pPr>
    </w:p>
    <w:p w14:paraId="44C9FC04" w14:textId="468F64BC" w:rsidR="0070524A" w:rsidRDefault="4D8F7AE5" w:rsidP="0070524A">
      <w:pPr>
        <w:jc w:val="center"/>
        <w:rPr>
          <w:b/>
          <w:bCs/>
        </w:rPr>
      </w:pPr>
      <w:r w:rsidRPr="2CC9E682">
        <w:rPr>
          <w:b/>
          <w:bCs/>
        </w:rPr>
        <w:t>Commercial Director</w:t>
      </w:r>
      <w:r w:rsidR="29481BC0" w:rsidRPr="2CC9E682">
        <w:rPr>
          <w:b/>
          <w:bCs/>
        </w:rPr>
        <w:t xml:space="preserve"> – Go </w:t>
      </w:r>
      <w:proofErr w:type="gramStart"/>
      <w:r w:rsidR="29481BC0" w:rsidRPr="2CC9E682">
        <w:rPr>
          <w:b/>
          <w:bCs/>
        </w:rPr>
        <w:t>To</w:t>
      </w:r>
      <w:proofErr w:type="gramEnd"/>
      <w:r w:rsidR="29481BC0" w:rsidRPr="2CC9E682">
        <w:rPr>
          <w:b/>
          <w:bCs/>
        </w:rPr>
        <w:t xml:space="preserve"> Places Limited</w:t>
      </w:r>
    </w:p>
    <w:p w14:paraId="6DF0B1C6" w14:textId="77777777" w:rsidR="0070524A" w:rsidRDefault="0070524A" w:rsidP="0070524A">
      <w:pPr>
        <w:jc w:val="center"/>
        <w:rPr>
          <w:b/>
          <w:bCs/>
        </w:rPr>
      </w:pPr>
    </w:p>
    <w:p w14:paraId="39717EC6" w14:textId="5F1E5D1E" w:rsidR="00D22F31" w:rsidRDefault="00BA1216" w:rsidP="2CC9E682">
      <w:r>
        <w:t>Go To Places</w:t>
      </w:r>
      <w:r w:rsidR="211C9150">
        <w:t xml:space="preserve"> </w:t>
      </w:r>
      <w:r w:rsidR="1BC22552">
        <w:t xml:space="preserve">is </w:t>
      </w:r>
      <w:r>
        <w:t xml:space="preserve">a </w:t>
      </w:r>
      <w:r w:rsidR="2D9BE10D">
        <w:t>value</w:t>
      </w:r>
      <w:r w:rsidR="12771D24">
        <w:t>s-</w:t>
      </w:r>
      <w:r w:rsidR="2D9BE10D">
        <w:t xml:space="preserve">led, </w:t>
      </w:r>
      <w:r>
        <w:t>not-for-profit destination management organisation</w:t>
      </w:r>
      <w:r w:rsidR="682DE9A6">
        <w:t>,</w:t>
      </w:r>
      <w:r>
        <w:t xml:space="preserve"> </w:t>
      </w:r>
      <w:r w:rsidR="6A400110">
        <w:t>seeking</w:t>
      </w:r>
      <w:r>
        <w:t xml:space="preserve"> to expand its successful destination </w:t>
      </w:r>
      <w:r w:rsidR="4BFA1B58">
        <w:t xml:space="preserve">consultancy and </w:t>
      </w:r>
      <w:r w:rsidR="446AD117">
        <w:t>management</w:t>
      </w:r>
      <w:r>
        <w:t xml:space="preserve"> activity.  </w:t>
      </w:r>
    </w:p>
    <w:p w14:paraId="7BFA4E42" w14:textId="123B0981" w:rsidR="00D22F31" w:rsidRDefault="00BA1216" w:rsidP="2CC9E682">
      <w:pPr>
        <w:rPr>
          <w:rFonts w:ascii="Calibri" w:eastAsia="Calibri" w:hAnsi="Calibri" w:cs="Calibri"/>
          <w:sz w:val="22"/>
          <w:szCs w:val="22"/>
          <w:highlight w:val="yellow"/>
        </w:rPr>
      </w:pPr>
      <w:r>
        <w:t>Go to Places is the company responsible for the successful delivery of two of the country’s leading Local Visitor Economy Partnerships, Visit Kent and Visit Herts, and has developed a strong reputation for providing practical advice and guidance on sustainable tourism management.</w:t>
      </w:r>
      <w:r w:rsidR="20BF8389">
        <w:t xml:space="preserve">  </w:t>
      </w:r>
    </w:p>
    <w:p w14:paraId="03562AB4" w14:textId="0EE4CD5C" w:rsidR="00D22F31" w:rsidRDefault="43468F9D" w:rsidP="2CC9E682">
      <w:r>
        <w:t>The organisation is looking to r</w:t>
      </w:r>
      <w:r w:rsidR="3CD68A57">
        <w:t>ecruit a Commercial Director</w:t>
      </w:r>
      <w:r w:rsidR="68F7122C">
        <w:t xml:space="preserve"> to </w:t>
      </w:r>
      <w:r w:rsidR="274255C5">
        <w:t xml:space="preserve">play a pivotal role in </w:t>
      </w:r>
      <w:r w:rsidR="00EC79E6">
        <w:t xml:space="preserve">realising its ambition to become an industry leader in </w:t>
      </w:r>
      <w:r w:rsidR="2E5D93C3">
        <w:t xml:space="preserve">destination </w:t>
      </w:r>
      <w:proofErr w:type="gramStart"/>
      <w:r w:rsidR="2E5D93C3">
        <w:t>delivery</w:t>
      </w:r>
      <w:r w:rsidR="00EC79E6">
        <w:t xml:space="preserve">, </w:t>
      </w:r>
      <w:r w:rsidR="2E5D93C3">
        <w:t xml:space="preserve"> </w:t>
      </w:r>
      <w:r w:rsidR="06CB40C0">
        <w:t>through</w:t>
      </w:r>
      <w:proofErr w:type="gramEnd"/>
      <w:r w:rsidR="06CB40C0">
        <w:t xml:space="preserve"> the growth of its destination</w:t>
      </w:r>
      <w:r w:rsidR="2E5D93C3">
        <w:t xml:space="preserve"> </w:t>
      </w:r>
      <w:r w:rsidR="653C0783">
        <w:t>partnerships,</w:t>
      </w:r>
      <w:r w:rsidR="00EC79E6">
        <w:t xml:space="preserve"> strategic insights and innovative product development to support </w:t>
      </w:r>
      <w:r w:rsidR="00336B79">
        <w:t>place management</w:t>
      </w:r>
      <w:r w:rsidR="00EC79E6">
        <w:t>.</w:t>
      </w:r>
    </w:p>
    <w:p w14:paraId="5F73A685" w14:textId="3D86F6A7" w:rsidR="05D4E1F0" w:rsidRDefault="000A1895">
      <w:r>
        <w:t xml:space="preserve">This is a </w:t>
      </w:r>
      <w:r w:rsidR="003464A0">
        <w:t xml:space="preserve">permanent, new </w:t>
      </w:r>
      <w:r>
        <w:t>strategic role reporting to the CEO, which will</w:t>
      </w:r>
      <w:r w:rsidR="185AB223">
        <w:t xml:space="preserve"> take the</w:t>
      </w:r>
      <w:r>
        <w:t xml:space="preserve"> lead on attracting and securing funding and contracts from the public and private sector</w:t>
      </w:r>
      <w:r w:rsidR="769D4339">
        <w:t>s</w:t>
      </w:r>
      <w:r>
        <w:t>, to support destination and place development in line with the business plan.</w:t>
      </w:r>
      <w:r w:rsidR="51750A95">
        <w:t xml:space="preserve"> </w:t>
      </w:r>
      <w:r w:rsidR="00B37F31">
        <w:t xml:space="preserve"> The Commercial Director will work closely with the </w:t>
      </w:r>
      <w:r w:rsidR="56ABCE71">
        <w:t>senior management team,</w:t>
      </w:r>
      <w:r w:rsidR="00B37F31">
        <w:t xml:space="preserve"> </w:t>
      </w:r>
      <w:r w:rsidR="2497EF81">
        <w:t>to ensure that</w:t>
      </w:r>
      <w:r w:rsidR="00B37F31">
        <w:t xml:space="preserve"> funded programmes and commercial contracts </w:t>
      </w:r>
      <w:r w:rsidR="6D8A39C4">
        <w:t xml:space="preserve">are delivered </w:t>
      </w:r>
      <w:r w:rsidR="00B37F31">
        <w:t>efficiently and to a high standard</w:t>
      </w:r>
      <w:r w:rsidR="19BE8CDD">
        <w:t>,</w:t>
      </w:r>
      <w:r w:rsidR="00B37F31">
        <w:t xml:space="preserve"> whilst maximising revenue</w:t>
      </w:r>
      <w:r w:rsidR="005A75D2">
        <w:t>.</w:t>
      </w:r>
    </w:p>
    <w:p w14:paraId="57406A73" w14:textId="3591069F" w:rsidR="1908EAD6" w:rsidRDefault="1908EAD6" w:rsidP="2CC9E682">
      <w:r w:rsidRPr="2CC9E682">
        <w:rPr>
          <w:b/>
          <w:bCs/>
        </w:rPr>
        <w:t>The key accountabilities of the role:</w:t>
      </w:r>
    </w:p>
    <w:p w14:paraId="25919C0C" w14:textId="63E4ECCC" w:rsidR="00BA1216" w:rsidRDefault="1E794E1B" w:rsidP="2CC9E682">
      <w:pPr>
        <w:pStyle w:val="ListParagraph"/>
        <w:numPr>
          <w:ilvl w:val="0"/>
          <w:numId w:val="4"/>
        </w:numPr>
      </w:pPr>
      <w:r>
        <w:t>Identify new commercial opportunities based on business, visitor and resident needs</w:t>
      </w:r>
    </w:p>
    <w:p w14:paraId="75E5FC18" w14:textId="74ABADD0" w:rsidR="00BA1216" w:rsidRDefault="00BA1216" w:rsidP="2CC9E682">
      <w:pPr>
        <w:pStyle w:val="ListParagraph"/>
        <w:numPr>
          <w:ilvl w:val="0"/>
          <w:numId w:val="4"/>
        </w:numPr>
      </w:pPr>
      <w:r>
        <w:t xml:space="preserve">Work with stakeholders </w:t>
      </w:r>
      <w:r w:rsidR="06A8462B">
        <w:t xml:space="preserve">to </w:t>
      </w:r>
      <w:r>
        <w:t xml:space="preserve">develop large scale funding bids, </w:t>
      </w:r>
      <w:proofErr w:type="spellStart"/>
      <w:r>
        <w:t>eg</w:t>
      </w:r>
      <w:proofErr w:type="spellEnd"/>
      <w:r>
        <w:t xml:space="preserve"> Lottery, to deliver strong added value for our destinations and addressing key challenges and priorities</w:t>
      </w:r>
      <w:r w:rsidR="3ABEF18F">
        <w:t xml:space="preserve"> </w:t>
      </w:r>
    </w:p>
    <w:p w14:paraId="3FCE3B91" w14:textId="24CFFD9E" w:rsidR="00BA1216" w:rsidRDefault="00EC79E6" w:rsidP="2CC9E682">
      <w:pPr>
        <w:pStyle w:val="ListParagraph"/>
        <w:numPr>
          <w:ilvl w:val="0"/>
          <w:numId w:val="4"/>
        </w:numPr>
      </w:pPr>
      <w:r>
        <w:t>Develop and deliver ambitious, innovative and engaging activities which deliver value to investors, are deliverable within resource and match the strategic aims of our Business Plan and Destination Management Plans.</w:t>
      </w:r>
    </w:p>
    <w:p w14:paraId="4A9EE66C" w14:textId="1F0E7DCF" w:rsidR="79E03F79" w:rsidRDefault="2BB5A359" w:rsidP="2CC9E682">
      <w:pPr>
        <w:pStyle w:val="ListParagraph"/>
        <w:numPr>
          <w:ilvl w:val="0"/>
          <w:numId w:val="4"/>
        </w:numPr>
      </w:pPr>
      <w:r>
        <w:t>Identify opportunities to create l</w:t>
      </w:r>
      <w:r w:rsidR="79E03F79">
        <w:t xml:space="preserve">egacy </w:t>
      </w:r>
      <w:r w:rsidR="3373F136">
        <w:t>products</w:t>
      </w:r>
      <w:r w:rsidR="00EC79E6">
        <w:t xml:space="preserve"> from current and historic major projects</w:t>
      </w:r>
      <w:r w:rsidR="00607684">
        <w:t xml:space="preserve">, and seek </w:t>
      </w:r>
      <w:r w:rsidR="00311219">
        <w:t>new commercial products leveraging the deep experience of the organisations</w:t>
      </w:r>
    </w:p>
    <w:p w14:paraId="47615901" w14:textId="7439C4B8" w:rsidR="66EB866A" w:rsidRDefault="79E03F79" w:rsidP="2CC9E682">
      <w:pPr>
        <w:pStyle w:val="ListParagraph"/>
        <w:numPr>
          <w:ilvl w:val="0"/>
          <w:numId w:val="4"/>
        </w:numPr>
      </w:pPr>
      <w:r>
        <w:lastRenderedPageBreak/>
        <w:t>Direct the delivery of funded programmes to ensure projects are successfully delivered to a high</w:t>
      </w:r>
      <w:r w:rsidR="67C30EFC">
        <w:t xml:space="preserve"> </w:t>
      </w:r>
      <w:r>
        <w:t>standard</w:t>
      </w:r>
      <w:r w:rsidR="4F392E41">
        <w:t>,</w:t>
      </w:r>
      <w:r>
        <w:t xml:space="preserve"> providing </w:t>
      </w:r>
      <w:r w:rsidR="00EC79E6">
        <w:t>demonstrable</w:t>
      </w:r>
      <w:r>
        <w:t xml:space="preserve"> impact</w:t>
      </w:r>
      <w:r w:rsidR="3FE563C4">
        <w:t xml:space="preserve"> and value</w:t>
      </w:r>
      <w:r>
        <w:t xml:space="preserve"> for the funder, the destination and stakeholders</w:t>
      </w:r>
      <w:r w:rsidR="36A7D681">
        <w:t>,</w:t>
      </w:r>
      <w:r>
        <w:t xml:space="preserve"> whilst maximising revenue for the organisation</w:t>
      </w:r>
    </w:p>
    <w:p w14:paraId="1F62D42D" w14:textId="3A33641D" w:rsidR="00BA1216" w:rsidRDefault="00BA1216" w:rsidP="00EC79E6">
      <w:pPr>
        <w:pStyle w:val="ListParagraph"/>
        <w:numPr>
          <w:ilvl w:val="0"/>
          <w:numId w:val="4"/>
        </w:numPr>
      </w:pPr>
      <w:r>
        <w:t>Develo</w:t>
      </w:r>
      <w:r w:rsidR="6E9AB604">
        <w:t>p</w:t>
      </w:r>
      <w:r>
        <w:t xml:space="preserve"> and deliver innovative solutions for destination managers and</w:t>
      </w:r>
      <w:r w:rsidR="00EC79E6">
        <w:t xml:space="preserve"> provide</w:t>
      </w:r>
      <w:r>
        <w:t xml:space="preserve"> a sustainable revenue stream for the organisation</w:t>
      </w:r>
      <w:r w:rsidR="5929F22E">
        <w:t xml:space="preserve"> </w:t>
      </w:r>
    </w:p>
    <w:p w14:paraId="2AB358D2" w14:textId="304A89C1" w:rsidR="00BA1216" w:rsidRDefault="00BA1216" w:rsidP="00BA1216">
      <w:pPr>
        <w:pStyle w:val="ListParagraph"/>
        <w:numPr>
          <w:ilvl w:val="0"/>
          <w:numId w:val="4"/>
        </w:numPr>
      </w:pPr>
      <w:r>
        <w:t>Develop and sustain a strong and engaged corporate membership</w:t>
      </w:r>
    </w:p>
    <w:p w14:paraId="3E5292C5" w14:textId="6C22AE59" w:rsidR="00EC79E6" w:rsidRDefault="00EC79E6" w:rsidP="00BA1216">
      <w:pPr>
        <w:pStyle w:val="ListParagraph"/>
        <w:numPr>
          <w:ilvl w:val="0"/>
          <w:numId w:val="4"/>
        </w:numPr>
      </w:pPr>
      <w:r>
        <w:t xml:space="preserve">Develop and implement a strong and compelling Corporate Comms strategy </w:t>
      </w:r>
    </w:p>
    <w:p w14:paraId="0D24DD6B" w14:textId="64FB06FF" w:rsidR="00E03AAC" w:rsidRPr="00E03AAC" w:rsidRDefault="00BA1216" w:rsidP="66EB866A">
      <w:pPr>
        <w:pStyle w:val="ListParagraph"/>
        <w:numPr>
          <w:ilvl w:val="0"/>
          <w:numId w:val="4"/>
        </w:numPr>
      </w:pPr>
      <w:r>
        <w:t>Support a culture of innovation, partnership and collaboration.</w:t>
      </w:r>
    </w:p>
    <w:p w14:paraId="7227A184" w14:textId="6E9F9D6E" w:rsidR="008A4DAA" w:rsidRDefault="214B8551" w:rsidP="2CC9E682">
      <w:pPr>
        <w:pStyle w:val="ListParagraph"/>
        <w:numPr>
          <w:ilvl w:val="0"/>
          <w:numId w:val="4"/>
        </w:numPr>
      </w:pPr>
      <w:r>
        <w:t>Work with the CEO and Board to develop the future b</w:t>
      </w:r>
      <w:r w:rsidR="00721B3B">
        <w:t xml:space="preserve">usiness strategy </w:t>
      </w:r>
    </w:p>
    <w:p w14:paraId="04685806" w14:textId="4181F48E" w:rsidR="008A4DAA" w:rsidRDefault="008A4DAA" w:rsidP="2CC9E682">
      <w:pPr>
        <w:pStyle w:val="ListParagraph"/>
        <w:numPr>
          <w:ilvl w:val="0"/>
          <w:numId w:val="4"/>
        </w:numPr>
      </w:pPr>
      <w:r>
        <w:t>Deputis</w:t>
      </w:r>
      <w:r w:rsidR="48820384">
        <w:t xml:space="preserve">e </w:t>
      </w:r>
      <w:r>
        <w:t>for the C</w:t>
      </w:r>
      <w:r w:rsidR="4154CDC2">
        <w:t>EO</w:t>
      </w:r>
      <w:r>
        <w:t xml:space="preserve"> at local and national industry forums, meetings and events.</w:t>
      </w:r>
    </w:p>
    <w:p w14:paraId="7043498A" w14:textId="160308B9" w:rsidR="2CC9E682" w:rsidRDefault="2CC9E682" w:rsidP="2CC9E682">
      <w:pPr>
        <w:rPr>
          <w:b/>
          <w:bCs/>
        </w:rPr>
      </w:pPr>
    </w:p>
    <w:p w14:paraId="1FFF44ED" w14:textId="65BE06C1" w:rsidR="66EB866A" w:rsidRDefault="42E047A6" w:rsidP="2CC9E682">
      <w:pPr>
        <w:rPr>
          <w:b/>
          <w:bCs/>
        </w:rPr>
      </w:pPr>
      <w:r w:rsidRPr="2CC9E682">
        <w:rPr>
          <w:b/>
          <w:bCs/>
        </w:rPr>
        <w:t>The person we are looking for will have:</w:t>
      </w:r>
    </w:p>
    <w:p w14:paraId="15564ADF" w14:textId="2C2D3748" w:rsidR="00C55351" w:rsidRDefault="42E047A6" w:rsidP="00BA1216">
      <w:pPr>
        <w:pStyle w:val="ListParagraph"/>
        <w:numPr>
          <w:ilvl w:val="0"/>
          <w:numId w:val="6"/>
        </w:numPr>
        <w:jc w:val="both"/>
      </w:pPr>
      <w:r>
        <w:t xml:space="preserve">A </w:t>
      </w:r>
      <w:r w:rsidR="00C55351">
        <w:t>deep understanding of</w:t>
      </w:r>
      <w:r w:rsidR="41F1ADB5">
        <w:t>,</w:t>
      </w:r>
      <w:r w:rsidR="00143B48">
        <w:t xml:space="preserve"> and passion for</w:t>
      </w:r>
      <w:r w:rsidR="712278A8">
        <w:t>,</w:t>
      </w:r>
      <w:r w:rsidR="00C55351">
        <w:t xml:space="preserve"> the visitor economy and place </w:t>
      </w:r>
      <w:r w:rsidR="00336B79">
        <w:t>management</w:t>
      </w:r>
    </w:p>
    <w:p w14:paraId="0D33CABE" w14:textId="11AB0989" w:rsidR="00BA1216" w:rsidRDefault="00BA1216" w:rsidP="00BA1216">
      <w:pPr>
        <w:pStyle w:val="ListParagraph"/>
        <w:numPr>
          <w:ilvl w:val="0"/>
          <w:numId w:val="6"/>
        </w:numPr>
        <w:jc w:val="both"/>
      </w:pPr>
      <w:r>
        <w:t>Demonstrable experience of successful bid writing skills</w:t>
      </w:r>
      <w:r w:rsidR="0623F749">
        <w:t xml:space="preserve"> and a track record of delivering results.</w:t>
      </w:r>
    </w:p>
    <w:p w14:paraId="5A2D832F" w14:textId="20BB63F5" w:rsidR="00C55351" w:rsidRDefault="790EFA95" w:rsidP="00BA1216">
      <w:pPr>
        <w:pStyle w:val="ListParagraph"/>
        <w:numPr>
          <w:ilvl w:val="0"/>
          <w:numId w:val="6"/>
        </w:numPr>
        <w:jc w:val="both"/>
      </w:pPr>
      <w:r>
        <w:t>The a</w:t>
      </w:r>
      <w:r w:rsidR="00C55351">
        <w:t>bility to build excellent stakeholder relationships with both public and private sector organisations</w:t>
      </w:r>
      <w:r w:rsidR="00C2474E">
        <w:t>, at a local and national level</w:t>
      </w:r>
      <w:r w:rsidR="00367FBD">
        <w:t>s.</w:t>
      </w:r>
    </w:p>
    <w:p w14:paraId="7324A6FB" w14:textId="46FA582B" w:rsidR="00C55351" w:rsidRDefault="00C55351" w:rsidP="00BA1216">
      <w:pPr>
        <w:pStyle w:val="ListParagraph"/>
        <w:numPr>
          <w:ilvl w:val="0"/>
          <w:numId w:val="6"/>
        </w:numPr>
        <w:jc w:val="both"/>
      </w:pPr>
      <w:r>
        <w:t>Strong leadership and management skills</w:t>
      </w:r>
    </w:p>
    <w:p w14:paraId="02F800FC" w14:textId="265AA0E5" w:rsidR="00C55351" w:rsidRDefault="00EC79E6" w:rsidP="00BA1216">
      <w:pPr>
        <w:pStyle w:val="ListParagraph"/>
        <w:numPr>
          <w:ilvl w:val="0"/>
          <w:numId w:val="6"/>
        </w:numPr>
        <w:jc w:val="both"/>
      </w:pPr>
      <w:r>
        <w:t>C</w:t>
      </w:r>
      <w:r w:rsidR="00C55351">
        <w:t xml:space="preserve">ommercially savvy </w:t>
      </w:r>
      <w:r>
        <w:t>with a strong</w:t>
      </w:r>
      <w:r w:rsidR="00C55351">
        <w:t xml:space="preserve"> customer focus</w:t>
      </w:r>
    </w:p>
    <w:p w14:paraId="3952B518" w14:textId="3267DA15" w:rsidR="785F520B" w:rsidRDefault="785F520B" w:rsidP="66EB866A">
      <w:pPr>
        <w:pStyle w:val="ListParagraph"/>
        <w:numPr>
          <w:ilvl w:val="0"/>
          <w:numId w:val="6"/>
        </w:numPr>
        <w:jc w:val="both"/>
      </w:pPr>
      <w:r>
        <w:t>Excellent interpersonal</w:t>
      </w:r>
      <w:r w:rsidR="3C1037B2">
        <w:t xml:space="preserve"> and communication</w:t>
      </w:r>
      <w:r>
        <w:t xml:space="preserve"> skills</w:t>
      </w:r>
    </w:p>
    <w:p w14:paraId="28D893C0" w14:textId="52542E55" w:rsidR="59A7066B" w:rsidRDefault="00EC79E6" w:rsidP="2CC9E682">
      <w:pPr>
        <w:pStyle w:val="ListParagraph"/>
        <w:numPr>
          <w:ilvl w:val="0"/>
          <w:numId w:val="6"/>
        </w:numPr>
        <w:jc w:val="both"/>
      </w:pPr>
      <w:r>
        <w:t>Knowledge of, and interest in, sustainable destination management</w:t>
      </w:r>
      <w:r w:rsidR="47A471F4">
        <w:t xml:space="preserve"> </w:t>
      </w:r>
    </w:p>
    <w:p w14:paraId="326327CB" w14:textId="7DC9AC85" w:rsidR="59A7066B" w:rsidRDefault="1ACBDF72" w:rsidP="2CC9E682">
      <w:pPr>
        <w:pStyle w:val="ListParagraph"/>
        <w:numPr>
          <w:ilvl w:val="0"/>
          <w:numId w:val="6"/>
        </w:numPr>
        <w:jc w:val="both"/>
      </w:pPr>
      <w:r>
        <w:t>The flexibility and capability to travel around Kent, the UK and internationally</w:t>
      </w:r>
    </w:p>
    <w:p w14:paraId="17A568F2" w14:textId="7C294C4F" w:rsidR="59A7066B" w:rsidRDefault="59A7066B" w:rsidP="2CC9E682">
      <w:pPr>
        <w:jc w:val="both"/>
        <w:rPr>
          <w:b/>
          <w:bCs/>
        </w:rPr>
      </w:pPr>
    </w:p>
    <w:p w14:paraId="1D1DB87F" w14:textId="4EE92ACA" w:rsidR="59A7066B" w:rsidRDefault="76754D27" w:rsidP="2CC9E682">
      <w:pPr>
        <w:jc w:val="both"/>
      </w:pPr>
      <w:r w:rsidRPr="2CC9E682">
        <w:rPr>
          <w:b/>
          <w:bCs/>
        </w:rPr>
        <w:t>We can offer:</w:t>
      </w:r>
    </w:p>
    <w:p w14:paraId="3246D8D9" w14:textId="5B31963F" w:rsidR="59A7066B" w:rsidRDefault="51B83C6E" w:rsidP="2CC9E682">
      <w:pPr>
        <w:pStyle w:val="ListParagraph"/>
        <w:numPr>
          <w:ilvl w:val="0"/>
          <w:numId w:val="3"/>
        </w:numPr>
        <w:jc w:val="both"/>
      </w:pPr>
      <w:r>
        <w:t xml:space="preserve">Salary </w:t>
      </w:r>
      <w:r w:rsidR="75A779F6">
        <w:t xml:space="preserve">of </w:t>
      </w:r>
      <w:r w:rsidR="00A71F94">
        <w:t>£50-60k</w:t>
      </w:r>
      <w:r>
        <w:t xml:space="preserve"> p/a</w:t>
      </w:r>
      <w:r w:rsidR="00A71F94">
        <w:t xml:space="preserve"> depending on experience</w:t>
      </w:r>
    </w:p>
    <w:p w14:paraId="49EB0E7B" w14:textId="001351F0" w:rsidR="59A7066B" w:rsidRDefault="328BEC18" w:rsidP="2CC9E682">
      <w:pPr>
        <w:pStyle w:val="ListParagraph"/>
        <w:numPr>
          <w:ilvl w:val="0"/>
          <w:numId w:val="3"/>
        </w:numPr>
        <w:jc w:val="both"/>
      </w:pPr>
      <w:r>
        <w:t>A hybrid working environment</w:t>
      </w:r>
    </w:p>
    <w:p w14:paraId="285C0BF7" w14:textId="69ECF8CD" w:rsidR="59A7066B" w:rsidRDefault="456FF130" w:rsidP="2CC9E682">
      <w:pPr>
        <w:pStyle w:val="ListParagraph"/>
        <w:numPr>
          <w:ilvl w:val="0"/>
          <w:numId w:val="3"/>
        </w:numPr>
        <w:rPr>
          <w:rFonts w:ascii="Noto Sans" w:eastAsia="Noto Sans" w:hAnsi="Noto Sans" w:cs="Noto Sans"/>
          <w:color w:val="595959" w:themeColor="text1" w:themeTint="A6"/>
        </w:rPr>
      </w:pPr>
      <w:r w:rsidRPr="2CC9E682">
        <w:rPr>
          <w:rFonts w:eastAsiaTheme="minorEastAsia"/>
        </w:rPr>
        <w:t>A strongly supportive culture – we are a highly collaborative, innovative, perceptive and inclusive team</w:t>
      </w:r>
    </w:p>
    <w:p w14:paraId="46688558" w14:textId="160B10DF" w:rsidR="59A7066B" w:rsidRDefault="0A2DAA74" w:rsidP="2CC9E682">
      <w:pPr>
        <w:pStyle w:val="ListParagraph"/>
        <w:numPr>
          <w:ilvl w:val="0"/>
          <w:numId w:val="3"/>
        </w:numPr>
        <w:jc w:val="both"/>
      </w:pPr>
      <w:r>
        <w:t>Company paid c</w:t>
      </w:r>
      <w:r w:rsidR="7DE9D9F8">
        <w:t>ashback health scheme membership</w:t>
      </w:r>
    </w:p>
    <w:p w14:paraId="16CCD185" w14:textId="4335A530" w:rsidR="59A7066B" w:rsidRDefault="249C555F" w:rsidP="2CC9E682">
      <w:pPr>
        <w:pStyle w:val="ListParagraph"/>
        <w:numPr>
          <w:ilvl w:val="0"/>
          <w:numId w:val="3"/>
        </w:numPr>
        <w:jc w:val="both"/>
      </w:pPr>
      <w:r>
        <w:t>25 days annual leave</w:t>
      </w:r>
      <w:r w:rsidR="634F1F4D">
        <w:t>,</w:t>
      </w:r>
      <w:r>
        <w:t xml:space="preserve"> plus bank holidays</w:t>
      </w:r>
    </w:p>
    <w:p w14:paraId="4BBB1632" w14:textId="3801CB0E" w:rsidR="47067B59" w:rsidRDefault="47067B59" w:rsidP="2CC9E682">
      <w:pPr>
        <w:pStyle w:val="ListParagraph"/>
        <w:numPr>
          <w:ilvl w:val="0"/>
          <w:numId w:val="3"/>
        </w:numPr>
        <w:jc w:val="both"/>
      </w:pPr>
      <w:r>
        <w:t>P</w:t>
      </w:r>
      <w:r w:rsidR="40F02DAE">
        <w:t>erformance related pay scheme</w:t>
      </w:r>
    </w:p>
    <w:p w14:paraId="187886DA" w14:textId="73BE3EFB" w:rsidR="766DDC3A" w:rsidRDefault="766DDC3A" w:rsidP="2CC9E682">
      <w:pPr>
        <w:pStyle w:val="ListParagraph"/>
        <w:numPr>
          <w:ilvl w:val="0"/>
          <w:numId w:val="3"/>
        </w:numPr>
        <w:jc w:val="both"/>
      </w:pPr>
      <w:r>
        <w:t>Team well</w:t>
      </w:r>
      <w:r w:rsidR="70FC6429">
        <w:t>being</w:t>
      </w:r>
      <w:r>
        <w:t xml:space="preserve"> events </w:t>
      </w:r>
    </w:p>
    <w:p w14:paraId="4EBA153D" w14:textId="202E0066" w:rsidR="2CC9E682" w:rsidRDefault="2CC9E682" w:rsidP="2CC9E682"/>
    <w:p w14:paraId="45F2C819" w14:textId="1033AA58" w:rsidR="68AEAC22" w:rsidRDefault="68AEAC22" w:rsidP="2CC9E682">
      <w:r>
        <w:lastRenderedPageBreak/>
        <w:t>This is a full</w:t>
      </w:r>
      <w:r w:rsidR="03B9787F">
        <w:t>-</w:t>
      </w:r>
      <w:r>
        <w:t>time role, but c</w:t>
      </w:r>
      <w:r w:rsidR="7AC68DA5">
        <w:t xml:space="preserve">onsideration will </w:t>
      </w:r>
      <w:r w:rsidR="40687C8D">
        <w:t xml:space="preserve">also </w:t>
      </w:r>
      <w:r w:rsidR="7AC68DA5">
        <w:t>be given to applications requesting part time hours.</w:t>
      </w:r>
    </w:p>
    <w:p w14:paraId="6E80277D" w14:textId="1E9E2198" w:rsidR="00BA1216" w:rsidRPr="00BA1216" w:rsidRDefault="7B0D7FFA" w:rsidP="0070524A">
      <w:pPr>
        <w:pStyle w:val="ListParagraph"/>
        <w:numPr>
          <w:ilvl w:val="0"/>
          <w:numId w:val="7"/>
        </w:numPr>
        <w:jc w:val="both"/>
      </w:pPr>
      <w:r>
        <w:t>The closing date for applications is</w:t>
      </w:r>
      <w:r w:rsidR="49DB812E">
        <w:t xml:space="preserve"> </w:t>
      </w:r>
      <w:r w:rsidR="0043090F">
        <w:t>Monday 11 November 9.00am</w:t>
      </w:r>
    </w:p>
    <w:p w14:paraId="73008DE4" w14:textId="2ECE8F5F" w:rsidR="49DB812E" w:rsidRDefault="49DB812E" w:rsidP="0070524A">
      <w:pPr>
        <w:pStyle w:val="ListParagraph"/>
        <w:numPr>
          <w:ilvl w:val="0"/>
          <w:numId w:val="7"/>
        </w:numPr>
      </w:pPr>
      <w:r>
        <w:t>Interviews will take place at our office in central Canterbury on</w:t>
      </w:r>
      <w:r w:rsidR="20EB8271">
        <w:t xml:space="preserve"> </w:t>
      </w:r>
      <w:r w:rsidR="00D02568">
        <w:t>Monday 18 November</w:t>
      </w:r>
      <w:r w:rsidR="00AF798F">
        <w:t xml:space="preserve"> (there may be some flexibility, but this is not guaranteed)</w:t>
      </w:r>
    </w:p>
    <w:p w14:paraId="51C48FC7" w14:textId="34EBF659" w:rsidR="7B0D7FFA" w:rsidRDefault="7B0D7FFA" w:rsidP="66EB866A">
      <w:pPr>
        <w:jc w:val="both"/>
      </w:pPr>
      <w:r>
        <w:t xml:space="preserve">To apply please email  </w:t>
      </w:r>
      <w:hyperlink r:id="rId9">
        <w:r w:rsidR="094ABA33" w:rsidRPr="2CC9E682">
          <w:rPr>
            <w:rStyle w:val="Hyperlink"/>
          </w:rPr>
          <w:t>jobs@gotoplaces.co.uk</w:t>
        </w:r>
      </w:hyperlink>
      <w:r w:rsidR="094ABA33">
        <w:t xml:space="preserve"> </w:t>
      </w:r>
      <w:r>
        <w:t xml:space="preserve"> with your CV and a cover letter outlining why you are interested and why you think you would be suitable for the role.  </w:t>
      </w:r>
    </w:p>
    <w:p w14:paraId="5B5A2EB3" w14:textId="7FD04546" w:rsidR="66EB866A" w:rsidRDefault="66EB866A" w:rsidP="2CC9E682">
      <w:pPr>
        <w:spacing w:after="0"/>
        <w:rPr>
          <w:rFonts w:eastAsiaTheme="minorEastAsia"/>
        </w:rPr>
      </w:pPr>
    </w:p>
    <w:p w14:paraId="3DB67367" w14:textId="085FEF90" w:rsidR="66EB866A" w:rsidRDefault="7373D3F0" w:rsidP="2CC9E682">
      <w:pPr>
        <w:spacing w:after="0"/>
        <w:rPr>
          <w:rFonts w:eastAsiaTheme="minorEastAsia"/>
          <w:i/>
          <w:iCs/>
        </w:rPr>
      </w:pPr>
      <w:r w:rsidRPr="2CC9E682">
        <w:rPr>
          <w:rFonts w:eastAsiaTheme="minorEastAsia"/>
          <w:i/>
          <w:iCs/>
        </w:rPr>
        <w:t>We recognise the challenges that people with protected characteristics may experience on the job market and in their career progression. We are fully committed to being an inclusive employer and ensuring equal opportunities. We are keen to make our workforce as diverse as possible, and we hope to attract applications from underrepresented groups, including ethnic minorities, people with a disability, and people with gender-diverse identities.</w:t>
      </w:r>
    </w:p>
    <w:p w14:paraId="29A856FD" w14:textId="73598998" w:rsidR="66EB866A" w:rsidRDefault="66EB866A" w:rsidP="2CC9E682">
      <w:pPr>
        <w:spacing w:after="0"/>
        <w:rPr>
          <w:rFonts w:eastAsiaTheme="minorEastAsia"/>
          <w:i/>
          <w:iCs/>
        </w:rPr>
      </w:pPr>
    </w:p>
    <w:p w14:paraId="4B9669DA" w14:textId="0BC7AE98" w:rsidR="00AF38CD" w:rsidRPr="00FB7F13" w:rsidRDefault="7373D3F0" w:rsidP="2CC9E682">
      <w:pPr>
        <w:jc w:val="both"/>
      </w:pPr>
      <w:r w:rsidRPr="0070524A">
        <w:rPr>
          <w:rFonts w:eastAsiaTheme="minorEastAsia"/>
          <w:i/>
          <w:iCs/>
          <w:sz w:val="22"/>
          <w:szCs w:val="22"/>
        </w:rPr>
        <w:t>Your application will be processed in accordance with the Data Protection Act 2018</w:t>
      </w:r>
      <w:r w:rsidR="00FB7F13">
        <w:t xml:space="preserve">.  </w:t>
      </w:r>
      <w:r w:rsidR="00AF38CD" w:rsidRPr="00FB7F13">
        <w:rPr>
          <w:i/>
          <w:iCs/>
          <w:sz w:val="22"/>
          <w:szCs w:val="22"/>
        </w:rPr>
        <w:t>Our HR privacy policy can be found</w:t>
      </w:r>
      <w:r w:rsidR="00FB7F13" w:rsidRPr="00FB7F13">
        <w:rPr>
          <w:i/>
          <w:iCs/>
          <w:sz w:val="22"/>
          <w:szCs w:val="22"/>
        </w:rPr>
        <w:t xml:space="preserve"> </w:t>
      </w:r>
      <w:hyperlink r:id="rId10" w:history="1">
        <w:r w:rsidR="00FB7F13" w:rsidRPr="00FB7F13">
          <w:rPr>
            <w:rStyle w:val="Hyperlink"/>
            <w:i/>
            <w:iCs/>
            <w:sz w:val="22"/>
            <w:szCs w:val="22"/>
          </w:rPr>
          <w:t>here</w:t>
        </w:r>
      </w:hyperlink>
      <w:r w:rsidR="00FB7F13">
        <w:rPr>
          <w:i/>
          <w:iCs/>
          <w:sz w:val="22"/>
          <w:szCs w:val="22"/>
        </w:rPr>
        <w:t>.</w:t>
      </w:r>
    </w:p>
    <w:p w14:paraId="387E7A1D" w14:textId="0F3965BE" w:rsidR="77354966" w:rsidRPr="008C3F1B" w:rsidRDefault="77354966" w:rsidP="2CC9E682">
      <w:pPr>
        <w:jc w:val="both"/>
      </w:pPr>
    </w:p>
    <w:sectPr w:rsidR="77354966" w:rsidRPr="008C3F1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Noto Sans">
    <w:charset w:val="00"/>
    <w:family w:val="swiss"/>
    <w:pitch w:val="variable"/>
    <w:sig w:usb0="E00082FF" w:usb1="400078FF" w:usb2="0000002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BC79FB"/>
    <w:multiLevelType w:val="hybridMultilevel"/>
    <w:tmpl w:val="32A8B13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25AE4778"/>
    <w:multiLevelType w:val="hybridMultilevel"/>
    <w:tmpl w:val="1156626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435E1B05"/>
    <w:multiLevelType w:val="hybridMultilevel"/>
    <w:tmpl w:val="8AF0A12C"/>
    <w:lvl w:ilvl="0" w:tplc="C2F01186">
      <w:start w:val="1"/>
      <w:numFmt w:val="bullet"/>
      <w:lvlText w:val="·"/>
      <w:lvlJc w:val="left"/>
      <w:pPr>
        <w:ind w:left="1080" w:hanging="360"/>
      </w:pPr>
      <w:rPr>
        <w:rFonts w:ascii="Symbol" w:hAnsi="Symbol" w:hint="default"/>
      </w:rPr>
    </w:lvl>
    <w:lvl w:ilvl="1" w:tplc="9C84FCAE">
      <w:start w:val="1"/>
      <w:numFmt w:val="bullet"/>
      <w:lvlText w:val="o"/>
      <w:lvlJc w:val="left"/>
      <w:pPr>
        <w:ind w:left="1800" w:hanging="360"/>
      </w:pPr>
      <w:rPr>
        <w:rFonts w:ascii="Courier New" w:hAnsi="Courier New" w:hint="default"/>
      </w:rPr>
    </w:lvl>
    <w:lvl w:ilvl="2" w:tplc="51E8A568">
      <w:start w:val="1"/>
      <w:numFmt w:val="bullet"/>
      <w:lvlText w:val=""/>
      <w:lvlJc w:val="left"/>
      <w:pPr>
        <w:ind w:left="2520" w:hanging="360"/>
      </w:pPr>
      <w:rPr>
        <w:rFonts w:ascii="Wingdings" w:hAnsi="Wingdings" w:hint="default"/>
      </w:rPr>
    </w:lvl>
    <w:lvl w:ilvl="3" w:tplc="203276EE">
      <w:start w:val="1"/>
      <w:numFmt w:val="bullet"/>
      <w:lvlText w:val=""/>
      <w:lvlJc w:val="left"/>
      <w:pPr>
        <w:ind w:left="3240" w:hanging="360"/>
      </w:pPr>
      <w:rPr>
        <w:rFonts w:ascii="Symbol" w:hAnsi="Symbol" w:hint="default"/>
      </w:rPr>
    </w:lvl>
    <w:lvl w:ilvl="4" w:tplc="268E7484">
      <w:start w:val="1"/>
      <w:numFmt w:val="bullet"/>
      <w:lvlText w:val="o"/>
      <w:lvlJc w:val="left"/>
      <w:pPr>
        <w:ind w:left="3960" w:hanging="360"/>
      </w:pPr>
      <w:rPr>
        <w:rFonts w:ascii="Courier New" w:hAnsi="Courier New" w:hint="default"/>
      </w:rPr>
    </w:lvl>
    <w:lvl w:ilvl="5" w:tplc="761C8CE2">
      <w:start w:val="1"/>
      <w:numFmt w:val="bullet"/>
      <w:lvlText w:val=""/>
      <w:lvlJc w:val="left"/>
      <w:pPr>
        <w:ind w:left="4680" w:hanging="360"/>
      </w:pPr>
      <w:rPr>
        <w:rFonts w:ascii="Wingdings" w:hAnsi="Wingdings" w:hint="default"/>
      </w:rPr>
    </w:lvl>
    <w:lvl w:ilvl="6" w:tplc="3676A84C">
      <w:start w:val="1"/>
      <w:numFmt w:val="bullet"/>
      <w:lvlText w:val=""/>
      <w:lvlJc w:val="left"/>
      <w:pPr>
        <w:ind w:left="5400" w:hanging="360"/>
      </w:pPr>
      <w:rPr>
        <w:rFonts w:ascii="Symbol" w:hAnsi="Symbol" w:hint="default"/>
      </w:rPr>
    </w:lvl>
    <w:lvl w:ilvl="7" w:tplc="167C1084">
      <w:start w:val="1"/>
      <w:numFmt w:val="bullet"/>
      <w:lvlText w:val="o"/>
      <w:lvlJc w:val="left"/>
      <w:pPr>
        <w:ind w:left="6120" w:hanging="360"/>
      </w:pPr>
      <w:rPr>
        <w:rFonts w:ascii="Courier New" w:hAnsi="Courier New" w:hint="default"/>
      </w:rPr>
    </w:lvl>
    <w:lvl w:ilvl="8" w:tplc="156E7C7C">
      <w:start w:val="1"/>
      <w:numFmt w:val="bullet"/>
      <w:lvlText w:val=""/>
      <w:lvlJc w:val="left"/>
      <w:pPr>
        <w:ind w:left="6840" w:hanging="360"/>
      </w:pPr>
      <w:rPr>
        <w:rFonts w:ascii="Wingdings" w:hAnsi="Wingdings" w:hint="default"/>
      </w:rPr>
    </w:lvl>
  </w:abstractNum>
  <w:abstractNum w:abstractNumId="3" w15:restartNumberingAfterBreak="0">
    <w:nsid w:val="56ED2599"/>
    <w:multiLevelType w:val="hybridMultilevel"/>
    <w:tmpl w:val="7B2EF7CC"/>
    <w:lvl w:ilvl="0" w:tplc="D792A5B8">
      <w:start w:val="1"/>
      <w:numFmt w:val="bullet"/>
      <w:lvlText w:val=""/>
      <w:lvlJc w:val="left"/>
      <w:pPr>
        <w:ind w:left="720" w:hanging="360"/>
      </w:pPr>
      <w:rPr>
        <w:rFonts w:ascii="Symbol" w:hAnsi="Symbol" w:hint="default"/>
      </w:rPr>
    </w:lvl>
    <w:lvl w:ilvl="1" w:tplc="20D26EEE">
      <w:start w:val="1"/>
      <w:numFmt w:val="bullet"/>
      <w:lvlText w:val="o"/>
      <w:lvlJc w:val="left"/>
      <w:pPr>
        <w:ind w:left="1440" w:hanging="360"/>
      </w:pPr>
      <w:rPr>
        <w:rFonts w:ascii="Courier New" w:hAnsi="Courier New" w:hint="default"/>
      </w:rPr>
    </w:lvl>
    <w:lvl w:ilvl="2" w:tplc="2152B928">
      <w:start w:val="1"/>
      <w:numFmt w:val="bullet"/>
      <w:lvlText w:val=""/>
      <w:lvlJc w:val="left"/>
      <w:pPr>
        <w:ind w:left="2160" w:hanging="360"/>
      </w:pPr>
      <w:rPr>
        <w:rFonts w:ascii="Wingdings" w:hAnsi="Wingdings" w:hint="default"/>
      </w:rPr>
    </w:lvl>
    <w:lvl w:ilvl="3" w:tplc="B31E093E">
      <w:start w:val="1"/>
      <w:numFmt w:val="bullet"/>
      <w:lvlText w:val=""/>
      <w:lvlJc w:val="left"/>
      <w:pPr>
        <w:ind w:left="2880" w:hanging="360"/>
      </w:pPr>
      <w:rPr>
        <w:rFonts w:ascii="Symbol" w:hAnsi="Symbol" w:hint="default"/>
      </w:rPr>
    </w:lvl>
    <w:lvl w:ilvl="4" w:tplc="F880FD4C">
      <w:start w:val="1"/>
      <w:numFmt w:val="bullet"/>
      <w:lvlText w:val="o"/>
      <w:lvlJc w:val="left"/>
      <w:pPr>
        <w:ind w:left="3600" w:hanging="360"/>
      </w:pPr>
      <w:rPr>
        <w:rFonts w:ascii="Courier New" w:hAnsi="Courier New" w:hint="default"/>
      </w:rPr>
    </w:lvl>
    <w:lvl w:ilvl="5" w:tplc="E5625F60">
      <w:start w:val="1"/>
      <w:numFmt w:val="bullet"/>
      <w:lvlText w:val=""/>
      <w:lvlJc w:val="left"/>
      <w:pPr>
        <w:ind w:left="4320" w:hanging="360"/>
      </w:pPr>
      <w:rPr>
        <w:rFonts w:ascii="Wingdings" w:hAnsi="Wingdings" w:hint="default"/>
      </w:rPr>
    </w:lvl>
    <w:lvl w:ilvl="6" w:tplc="4E6AA9AE">
      <w:start w:val="1"/>
      <w:numFmt w:val="bullet"/>
      <w:lvlText w:val=""/>
      <w:lvlJc w:val="left"/>
      <w:pPr>
        <w:ind w:left="5040" w:hanging="360"/>
      </w:pPr>
      <w:rPr>
        <w:rFonts w:ascii="Symbol" w:hAnsi="Symbol" w:hint="default"/>
      </w:rPr>
    </w:lvl>
    <w:lvl w:ilvl="7" w:tplc="0ED69C6E">
      <w:start w:val="1"/>
      <w:numFmt w:val="bullet"/>
      <w:lvlText w:val="o"/>
      <w:lvlJc w:val="left"/>
      <w:pPr>
        <w:ind w:left="5760" w:hanging="360"/>
      </w:pPr>
      <w:rPr>
        <w:rFonts w:ascii="Courier New" w:hAnsi="Courier New" w:hint="default"/>
      </w:rPr>
    </w:lvl>
    <w:lvl w:ilvl="8" w:tplc="C0783108">
      <w:start w:val="1"/>
      <w:numFmt w:val="bullet"/>
      <w:lvlText w:val=""/>
      <w:lvlJc w:val="left"/>
      <w:pPr>
        <w:ind w:left="6480" w:hanging="360"/>
      </w:pPr>
      <w:rPr>
        <w:rFonts w:ascii="Wingdings" w:hAnsi="Wingdings" w:hint="default"/>
      </w:rPr>
    </w:lvl>
  </w:abstractNum>
  <w:abstractNum w:abstractNumId="4" w15:restartNumberingAfterBreak="0">
    <w:nsid w:val="62F1E5B9"/>
    <w:multiLevelType w:val="hybridMultilevel"/>
    <w:tmpl w:val="7BF4C0FA"/>
    <w:lvl w:ilvl="0" w:tplc="D58CF2F0">
      <w:start w:val="1"/>
      <w:numFmt w:val="bullet"/>
      <w:lvlText w:val=""/>
      <w:lvlJc w:val="left"/>
      <w:pPr>
        <w:ind w:left="2160" w:hanging="360"/>
      </w:pPr>
      <w:rPr>
        <w:rFonts w:ascii="Symbol" w:hAnsi="Symbol" w:hint="default"/>
      </w:rPr>
    </w:lvl>
    <w:lvl w:ilvl="1" w:tplc="82D8F7EA">
      <w:start w:val="1"/>
      <w:numFmt w:val="bullet"/>
      <w:lvlText w:val="o"/>
      <w:lvlJc w:val="left"/>
      <w:pPr>
        <w:ind w:left="2880" w:hanging="360"/>
      </w:pPr>
      <w:rPr>
        <w:rFonts w:ascii="Courier New" w:hAnsi="Courier New" w:hint="default"/>
      </w:rPr>
    </w:lvl>
    <w:lvl w:ilvl="2" w:tplc="944A52BE">
      <w:start w:val="1"/>
      <w:numFmt w:val="bullet"/>
      <w:lvlText w:val=""/>
      <w:lvlJc w:val="left"/>
      <w:pPr>
        <w:ind w:left="3600" w:hanging="360"/>
      </w:pPr>
      <w:rPr>
        <w:rFonts w:ascii="Wingdings" w:hAnsi="Wingdings" w:hint="default"/>
      </w:rPr>
    </w:lvl>
    <w:lvl w:ilvl="3" w:tplc="D22C5DAC">
      <w:start w:val="1"/>
      <w:numFmt w:val="bullet"/>
      <w:lvlText w:val=""/>
      <w:lvlJc w:val="left"/>
      <w:pPr>
        <w:ind w:left="4320" w:hanging="360"/>
      </w:pPr>
      <w:rPr>
        <w:rFonts w:ascii="Symbol" w:hAnsi="Symbol" w:hint="default"/>
      </w:rPr>
    </w:lvl>
    <w:lvl w:ilvl="4" w:tplc="0142A396">
      <w:start w:val="1"/>
      <w:numFmt w:val="bullet"/>
      <w:lvlText w:val="o"/>
      <w:lvlJc w:val="left"/>
      <w:pPr>
        <w:ind w:left="5040" w:hanging="360"/>
      </w:pPr>
      <w:rPr>
        <w:rFonts w:ascii="Courier New" w:hAnsi="Courier New" w:hint="default"/>
      </w:rPr>
    </w:lvl>
    <w:lvl w:ilvl="5" w:tplc="279AA906">
      <w:start w:val="1"/>
      <w:numFmt w:val="bullet"/>
      <w:lvlText w:val=""/>
      <w:lvlJc w:val="left"/>
      <w:pPr>
        <w:ind w:left="5760" w:hanging="360"/>
      </w:pPr>
      <w:rPr>
        <w:rFonts w:ascii="Wingdings" w:hAnsi="Wingdings" w:hint="default"/>
      </w:rPr>
    </w:lvl>
    <w:lvl w:ilvl="6" w:tplc="F6F0DB64">
      <w:start w:val="1"/>
      <w:numFmt w:val="bullet"/>
      <w:lvlText w:val=""/>
      <w:lvlJc w:val="left"/>
      <w:pPr>
        <w:ind w:left="6480" w:hanging="360"/>
      </w:pPr>
      <w:rPr>
        <w:rFonts w:ascii="Symbol" w:hAnsi="Symbol" w:hint="default"/>
      </w:rPr>
    </w:lvl>
    <w:lvl w:ilvl="7" w:tplc="39FAB9D6">
      <w:start w:val="1"/>
      <w:numFmt w:val="bullet"/>
      <w:lvlText w:val="o"/>
      <w:lvlJc w:val="left"/>
      <w:pPr>
        <w:ind w:left="7200" w:hanging="360"/>
      </w:pPr>
      <w:rPr>
        <w:rFonts w:ascii="Courier New" w:hAnsi="Courier New" w:hint="default"/>
      </w:rPr>
    </w:lvl>
    <w:lvl w:ilvl="8" w:tplc="F208E106">
      <w:start w:val="1"/>
      <w:numFmt w:val="bullet"/>
      <w:lvlText w:val=""/>
      <w:lvlJc w:val="left"/>
      <w:pPr>
        <w:ind w:left="7920" w:hanging="360"/>
      </w:pPr>
      <w:rPr>
        <w:rFonts w:ascii="Wingdings" w:hAnsi="Wingdings" w:hint="default"/>
      </w:rPr>
    </w:lvl>
  </w:abstractNum>
  <w:abstractNum w:abstractNumId="5" w15:restartNumberingAfterBreak="0">
    <w:nsid w:val="67A90F0E"/>
    <w:multiLevelType w:val="hybridMultilevel"/>
    <w:tmpl w:val="EDBA7D5E"/>
    <w:lvl w:ilvl="0" w:tplc="7F2E7A2C">
      <w:start w:val="1"/>
      <w:numFmt w:val="bullet"/>
      <w:lvlText w:val=""/>
      <w:lvlJc w:val="left"/>
      <w:pPr>
        <w:ind w:left="1080" w:hanging="360"/>
      </w:pPr>
      <w:rPr>
        <w:rFonts w:ascii="Symbol" w:hAnsi="Symbol" w:hint="default"/>
      </w:rPr>
    </w:lvl>
    <w:lvl w:ilvl="1" w:tplc="623E8104" w:tentative="1">
      <w:start w:val="1"/>
      <w:numFmt w:val="bullet"/>
      <w:lvlText w:val="o"/>
      <w:lvlJc w:val="left"/>
      <w:pPr>
        <w:ind w:left="1800" w:hanging="360"/>
      </w:pPr>
      <w:rPr>
        <w:rFonts w:ascii="Courier New" w:hAnsi="Courier New" w:hint="default"/>
      </w:rPr>
    </w:lvl>
    <w:lvl w:ilvl="2" w:tplc="1C44A28C" w:tentative="1">
      <w:start w:val="1"/>
      <w:numFmt w:val="bullet"/>
      <w:lvlText w:val=""/>
      <w:lvlJc w:val="left"/>
      <w:pPr>
        <w:ind w:left="2520" w:hanging="360"/>
      </w:pPr>
      <w:rPr>
        <w:rFonts w:ascii="Wingdings" w:hAnsi="Wingdings" w:hint="default"/>
      </w:rPr>
    </w:lvl>
    <w:lvl w:ilvl="3" w:tplc="4E36EE16" w:tentative="1">
      <w:start w:val="1"/>
      <w:numFmt w:val="bullet"/>
      <w:lvlText w:val=""/>
      <w:lvlJc w:val="left"/>
      <w:pPr>
        <w:ind w:left="3240" w:hanging="360"/>
      </w:pPr>
      <w:rPr>
        <w:rFonts w:ascii="Symbol" w:hAnsi="Symbol" w:hint="default"/>
      </w:rPr>
    </w:lvl>
    <w:lvl w:ilvl="4" w:tplc="40C2C07C" w:tentative="1">
      <w:start w:val="1"/>
      <w:numFmt w:val="bullet"/>
      <w:lvlText w:val="o"/>
      <w:lvlJc w:val="left"/>
      <w:pPr>
        <w:ind w:left="3960" w:hanging="360"/>
      </w:pPr>
      <w:rPr>
        <w:rFonts w:ascii="Courier New" w:hAnsi="Courier New" w:hint="default"/>
      </w:rPr>
    </w:lvl>
    <w:lvl w:ilvl="5" w:tplc="D7BAB09A" w:tentative="1">
      <w:start w:val="1"/>
      <w:numFmt w:val="bullet"/>
      <w:lvlText w:val=""/>
      <w:lvlJc w:val="left"/>
      <w:pPr>
        <w:ind w:left="4680" w:hanging="360"/>
      </w:pPr>
      <w:rPr>
        <w:rFonts w:ascii="Wingdings" w:hAnsi="Wingdings" w:hint="default"/>
      </w:rPr>
    </w:lvl>
    <w:lvl w:ilvl="6" w:tplc="9290305E" w:tentative="1">
      <w:start w:val="1"/>
      <w:numFmt w:val="bullet"/>
      <w:lvlText w:val=""/>
      <w:lvlJc w:val="left"/>
      <w:pPr>
        <w:ind w:left="5400" w:hanging="360"/>
      </w:pPr>
      <w:rPr>
        <w:rFonts w:ascii="Symbol" w:hAnsi="Symbol" w:hint="default"/>
      </w:rPr>
    </w:lvl>
    <w:lvl w:ilvl="7" w:tplc="D0C22A04" w:tentative="1">
      <w:start w:val="1"/>
      <w:numFmt w:val="bullet"/>
      <w:lvlText w:val="o"/>
      <w:lvlJc w:val="left"/>
      <w:pPr>
        <w:ind w:left="6120" w:hanging="360"/>
      </w:pPr>
      <w:rPr>
        <w:rFonts w:ascii="Courier New" w:hAnsi="Courier New" w:hint="default"/>
      </w:rPr>
    </w:lvl>
    <w:lvl w:ilvl="8" w:tplc="6194D3B0" w:tentative="1">
      <w:start w:val="1"/>
      <w:numFmt w:val="bullet"/>
      <w:lvlText w:val=""/>
      <w:lvlJc w:val="left"/>
      <w:pPr>
        <w:ind w:left="6840" w:hanging="360"/>
      </w:pPr>
      <w:rPr>
        <w:rFonts w:ascii="Wingdings" w:hAnsi="Wingdings" w:hint="default"/>
      </w:rPr>
    </w:lvl>
  </w:abstractNum>
  <w:abstractNum w:abstractNumId="6" w15:restartNumberingAfterBreak="0">
    <w:nsid w:val="6B225132"/>
    <w:multiLevelType w:val="hybridMultilevel"/>
    <w:tmpl w:val="51767360"/>
    <w:lvl w:ilvl="0" w:tplc="C67ABF00">
      <w:start w:val="1"/>
      <w:numFmt w:val="bullet"/>
      <w:lvlText w:val=""/>
      <w:lvlJc w:val="left"/>
      <w:pPr>
        <w:ind w:left="1080" w:hanging="360"/>
      </w:pPr>
      <w:rPr>
        <w:rFonts w:ascii="Symbol" w:hAnsi="Symbol" w:hint="default"/>
      </w:rPr>
    </w:lvl>
    <w:lvl w:ilvl="1" w:tplc="F558D1E0" w:tentative="1">
      <w:start w:val="1"/>
      <w:numFmt w:val="bullet"/>
      <w:lvlText w:val="o"/>
      <w:lvlJc w:val="left"/>
      <w:pPr>
        <w:ind w:left="1800" w:hanging="360"/>
      </w:pPr>
      <w:rPr>
        <w:rFonts w:ascii="Courier New" w:hAnsi="Courier New" w:hint="default"/>
      </w:rPr>
    </w:lvl>
    <w:lvl w:ilvl="2" w:tplc="0B6EF9EC" w:tentative="1">
      <w:start w:val="1"/>
      <w:numFmt w:val="bullet"/>
      <w:lvlText w:val=""/>
      <w:lvlJc w:val="left"/>
      <w:pPr>
        <w:ind w:left="2520" w:hanging="360"/>
      </w:pPr>
      <w:rPr>
        <w:rFonts w:ascii="Wingdings" w:hAnsi="Wingdings" w:hint="default"/>
      </w:rPr>
    </w:lvl>
    <w:lvl w:ilvl="3" w:tplc="60BEE5A8" w:tentative="1">
      <w:start w:val="1"/>
      <w:numFmt w:val="bullet"/>
      <w:lvlText w:val=""/>
      <w:lvlJc w:val="left"/>
      <w:pPr>
        <w:ind w:left="3240" w:hanging="360"/>
      </w:pPr>
      <w:rPr>
        <w:rFonts w:ascii="Symbol" w:hAnsi="Symbol" w:hint="default"/>
      </w:rPr>
    </w:lvl>
    <w:lvl w:ilvl="4" w:tplc="E22A0D28" w:tentative="1">
      <w:start w:val="1"/>
      <w:numFmt w:val="bullet"/>
      <w:lvlText w:val="o"/>
      <w:lvlJc w:val="left"/>
      <w:pPr>
        <w:ind w:left="3960" w:hanging="360"/>
      </w:pPr>
      <w:rPr>
        <w:rFonts w:ascii="Courier New" w:hAnsi="Courier New" w:hint="default"/>
      </w:rPr>
    </w:lvl>
    <w:lvl w:ilvl="5" w:tplc="FBF23E18" w:tentative="1">
      <w:start w:val="1"/>
      <w:numFmt w:val="bullet"/>
      <w:lvlText w:val=""/>
      <w:lvlJc w:val="left"/>
      <w:pPr>
        <w:ind w:left="4680" w:hanging="360"/>
      </w:pPr>
      <w:rPr>
        <w:rFonts w:ascii="Wingdings" w:hAnsi="Wingdings" w:hint="default"/>
      </w:rPr>
    </w:lvl>
    <w:lvl w:ilvl="6" w:tplc="B39E6A18" w:tentative="1">
      <w:start w:val="1"/>
      <w:numFmt w:val="bullet"/>
      <w:lvlText w:val=""/>
      <w:lvlJc w:val="left"/>
      <w:pPr>
        <w:ind w:left="5400" w:hanging="360"/>
      </w:pPr>
      <w:rPr>
        <w:rFonts w:ascii="Symbol" w:hAnsi="Symbol" w:hint="default"/>
      </w:rPr>
    </w:lvl>
    <w:lvl w:ilvl="7" w:tplc="9EB6313E" w:tentative="1">
      <w:start w:val="1"/>
      <w:numFmt w:val="bullet"/>
      <w:lvlText w:val="o"/>
      <w:lvlJc w:val="left"/>
      <w:pPr>
        <w:ind w:left="6120" w:hanging="360"/>
      </w:pPr>
      <w:rPr>
        <w:rFonts w:ascii="Courier New" w:hAnsi="Courier New" w:hint="default"/>
      </w:rPr>
    </w:lvl>
    <w:lvl w:ilvl="8" w:tplc="9392EF0A" w:tentative="1">
      <w:start w:val="1"/>
      <w:numFmt w:val="bullet"/>
      <w:lvlText w:val=""/>
      <w:lvlJc w:val="left"/>
      <w:pPr>
        <w:ind w:left="6840" w:hanging="360"/>
      </w:pPr>
      <w:rPr>
        <w:rFonts w:ascii="Wingdings" w:hAnsi="Wingdings" w:hint="default"/>
      </w:rPr>
    </w:lvl>
  </w:abstractNum>
  <w:num w:numId="1" w16cid:durableId="258030493">
    <w:abstractNumId w:val="4"/>
  </w:num>
  <w:num w:numId="2" w16cid:durableId="933517739">
    <w:abstractNumId w:val="3"/>
  </w:num>
  <w:num w:numId="3" w16cid:durableId="173343924">
    <w:abstractNumId w:val="2"/>
  </w:num>
  <w:num w:numId="4" w16cid:durableId="592857098">
    <w:abstractNumId w:val="5"/>
  </w:num>
  <w:num w:numId="5" w16cid:durableId="1289779442">
    <w:abstractNumId w:val="1"/>
  </w:num>
  <w:num w:numId="6" w16cid:durableId="1392579310">
    <w:abstractNumId w:val="6"/>
  </w:num>
  <w:num w:numId="7" w16cid:durableId="19354760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1216"/>
    <w:rsid w:val="000079E8"/>
    <w:rsid w:val="00066573"/>
    <w:rsid w:val="00080699"/>
    <w:rsid w:val="000A1895"/>
    <w:rsid w:val="000D55BF"/>
    <w:rsid w:val="00143B48"/>
    <w:rsid w:val="00151CD5"/>
    <w:rsid w:val="00164F26"/>
    <w:rsid w:val="00266515"/>
    <w:rsid w:val="002F0AA9"/>
    <w:rsid w:val="00311219"/>
    <w:rsid w:val="00311F15"/>
    <w:rsid w:val="00314850"/>
    <w:rsid w:val="003237AB"/>
    <w:rsid w:val="00336B79"/>
    <w:rsid w:val="003464A0"/>
    <w:rsid w:val="00367FBD"/>
    <w:rsid w:val="003A2186"/>
    <w:rsid w:val="003D5B75"/>
    <w:rsid w:val="00401737"/>
    <w:rsid w:val="00410BDB"/>
    <w:rsid w:val="00417261"/>
    <w:rsid w:val="0043090F"/>
    <w:rsid w:val="004413DD"/>
    <w:rsid w:val="0046201B"/>
    <w:rsid w:val="004A2DFA"/>
    <w:rsid w:val="004B7B82"/>
    <w:rsid w:val="004C5526"/>
    <w:rsid w:val="00575858"/>
    <w:rsid w:val="005A75D2"/>
    <w:rsid w:val="00607684"/>
    <w:rsid w:val="00635127"/>
    <w:rsid w:val="006B57BC"/>
    <w:rsid w:val="0070524A"/>
    <w:rsid w:val="00721B3B"/>
    <w:rsid w:val="00735E87"/>
    <w:rsid w:val="00786EAC"/>
    <w:rsid w:val="00795AD9"/>
    <w:rsid w:val="007A78B1"/>
    <w:rsid w:val="00831394"/>
    <w:rsid w:val="008A0F7D"/>
    <w:rsid w:val="008A4DAA"/>
    <w:rsid w:val="008C3F1B"/>
    <w:rsid w:val="008F54C2"/>
    <w:rsid w:val="00921E05"/>
    <w:rsid w:val="00A26662"/>
    <w:rsid w:val="00A30C2C"/>
    <w:rsid w:val="00A441BC"/>
    <w:rsid w:val="00A548DB"/>
    <w:rsid w:val="00A71F94"/>
    <w:rsid w:val="00AF38CD"/>
    <w:rsid w:val="00AF798F"/>
    <w:rsid w:val="00B02C7A"/>
    <w:rsid w:val="00B37F31"/>
    <w:rsid w:val="00B51196"/>
    <w:rsid w:val="00BA1216"/>
    <w:rsid w:val="00BB35FF"/>
    <w:rsid w:val="00BB5953"/>
    <w:rsid w:val="00C2474E"/>
    <w:rsid w:val="00C55351"/>
    <w:rsid w:val="00CB377A"/>
    <w:rsid w:val="00D02568"/>
    <w:rsid w:val="00D22F31"/>
    <w:rsid w:val="00E03AAC"/>
    <w:rsid w:val="00E42674"/>
    <w:rsid w:val="00E72632"/>
    <w:rsid w:val="00E84581"/>
    <w:rsid w:val="00E871C2"/>
    <w:rsid w:val="00EC79E6"/>
    <w:rsid w:val="00EF4444"/>
    <w:rsid w:val="00FB7F13"/>
    <w:rsid w:val="0229A2F1"/>
    <w:rsid w:val="024B94F1"/>
    <w:rsid w:val="02CBC4C7"/>
    <w:rsid w:val="02CD83E6"/>
    <w:rsid w:val="033CAFC1"/>
    <w:rsid w:val="03B4B75F"/>
    <w:rsid w:val="03B9787F"/>
    <w:rsid w:val="05701D32"/>
    <w:rsid w:val="05D4E1F0"/>
    <w:rsid w:val="0623F749"/>
    <w:rsid w:val="06A8462B"/>
    <w:rsid w:val="06CB40C0"/>
    <w:rsid w:val="072877FA"/>
    <w:rsid w:val="072A0D5F"/>
    <w:rsid w:val="0898B61E"/>
    <w:rsid w:val="09201D3C"/>
    <w:rsid w:val="094ABA33"/>
    <w:rsid w:val="0A2DAA74"/>
    <w:rsid w:val="0B663BA7"/>
    <w:rsid w:val="0C808F37"/>
    <w:rsid w:val="0D724CD0"/>
    <w:rsid w:val="1037CCE5"/>
    <w:rsid w:val="10D4CC55"/>
    <w:rsid w:val="12771D24"/>
    <w:rsid w:val="13E86487"/>
    <w:rsid w:val="15ADFBA7"/>
    <w:rsid w:val="16B36764"/>
    <w:rsid w:val="16C8004E"/>
    <w:rsid w:val="1812AF42"/>
    <w:rsid w:val="185AB223"/>
    <w:rsid w:val="186F646F"/>
    <w:rsid w:val="1908EAD6"/>
    <w:rsid w:val="197EE3D0"/>
    <w:rsid w:val="19BE8CDD"/>
    <w:rsid w:val="1A672B14"/>
    <w:rsid w:val="1ACBDF72"/>
    <w:rsid w:val="1AFF0D1B"/>
    <w:rsid w:val="1B8C6869"/>
    <w:rsid w:val="1BC22552"/>
    <w:rsid w:val="1C75AA42"/>
    <w:rsid w:val="1DBF0D0D"/>
    <w:rsid w:val="1E10036E"/>
    <w:rsid w:val="1E794E1B"/>
    <w:rsid w:val="1EAD0765"/>
    <w:rsid w:val="1F380399"/>
    <w:rsid w:val="2035FC15"/>
    <w:rsid w:val="203EF6D5"/>
    <w:rsid w:val="2098E9F5"/>
    <w:rsid w:val="20BF8389"/>
    <w:rsid w:val="20EB8271"/>
    <w:rsid w:val="211C9150"/>
    <w:rsid w:val="214B8551"/>
    <w:rsid w:val="2174E3B9"/>
    <w:rsid w:val="21C70C52"/>
    <w:rsid w:val="21DFE415"/>
    <w:rsid w:val="225E7527"/>
    <w:rsid w:val="237E91D3"/>
    <w:rsid w:val="2497EF81"/>
    <w:rsid w:val="249C555F"/>
    <w:rsid w:val="257CCEB4"/>
    <w:rsid w:val="273B62C0"/>
    <w:rsid w:val="274255C5"/>
    <w:rsid w:val="277BF13D"/>
    <w:rsid w:val="27F994A4"/>
    <w:rsid w:val="29481BC0"/>
    <w:rsid w:val="2A00B1FF"/>
    <w:rsid w:val="2AD7C265"/>
    <w:rsid w:val="2B09A982"/>
    <w:rsid w:val="2BA00627"/>
    <w:rsid w:val="2BB5A359"/>
    <w:rsid w:val="2CB857DD"/>
    <w:rsid w:val="2CC9E682"/>
    <w:rsid w:val="2D7B30A1"/>
    <w:rsid w:val="2D8D88CF"/>
    <w:rsid w:val="2D9BE10D"/>
    <w:rsid w:val="2E26B40E"/>
    <w:rsid w:val="2E5D93C3"/>
    <w:rsid w:val="2EB5147F"/>
    <w:rsid w:val="2ED90F73"/>
    <w:rsid w:val="2F251E82"/>
    <w:rsid w:val="2FFE0F0B"/>
    <w:rsid w:val="307F33E7"/>
    <w:rsid w:val="30F4B9FA"/>
    <w:rsid w:val="316613DE"/>
    <w:rsid w:val="328BEC18"/>
    <w:rsid w:val="32A18CCF"/>
    <w:rsid w:val="32DC5D7C"/>
    <w:rsid w:val="3373F136"/>
    <w:rsid w:val="33AB23E4"/>
    <w:rsid w:val="3476F736"/>
    <w:rsid w:val="3501A423"/>
    <w:rsid w:val="3516A01D"/>
    <w:rsid w:val="3556E6DC"/>
    <w:rsid w:val="36120FE7"/>
    <w:rsid w:val="3674C5F2"/>
    <w:rsid w:val="367AA222"/>
    <w:rsid w:val="367FFB71"/>
    <w:rsid w:val="3685CD32"/>
    <w:rsid w:val="36A7D681"/>
    <w:rsid w:val="37F362F2"/>
    <w:rsid w:val="381FFF20"/>
    <w:rsid w:val="3ABEF18F"/>
    <w:rsid w:val="3C1037B2"/>
    <w:rsid w:val="3C710A20"/>
    <w:rsid w:val="3CD68A57"/>
    <w:rsid w:val="3F79EA3B"/>
    <w:rsid w:val="3FA4170B"/>
    <w:rsid w:val="3FE563C4"/>
    <w:rsid w:val="40687C8D"/>
    <w:rsid w:val="40E2FE40"/>
    <w:rsid w:val="40F02DAE"/>
    <w:rsid w:val="4154CDC2"/>
    <w:rsid w:val="415DD2BF"/>
    <w:rsid w:val="41F1ADB5"/>
    <w:rsid w:val="426FD4DA"/>
    <w:rsid w:val="4272651B"/>
    <w:rsid w:val="42CA588B"/>
    <w:rsid w:val="42E047A6"/>
    <w:rsid w:val="42F5B097"/>
    <w:rsid w:val="43468F9D"/>
    <w:rsid w:val="446AD117"/>
    <w:rsid w:val="455F58BD"/>
    <w:rsid w:val="456D31DA"/>
    <w:rsid w:val="456FF130"/>
    <w:rsid w:val="45CDA2DC"/>
    <w:rsid w:val="46053919"/>
    <w:rsid w:val="46C09182"/>
    <w:rsid w:val="47067B59"/>
    <w:rsid w:val="47A471F4"/>
    <w:rsid w:val="48820384"/>
    <w:rsid w:val="489466BE"/>
    <w:rsid w:val="49DB812E"/>
    <w:rsid w:val="49DE39A4"/>
    <w:rsid w:val="4A27E1C2"/>
    <w:rsid w:val="4BED5DD8"/>
    <w:rsid w:val="4BFA1B58"/>
    <w:rsid w:val="4C6A18F8"/>
    <w:rsid w:val="4C9A984E"/>
    <w:rsid w:val="4CF25336"/>
    <w:rsid w:val="4D28DFED"/>
    <w:rsid w:val="4D8F7AE5"/>
    <w:rsid w:val="4EB3742B"/>
    <w:rsid w:val="4EE2E9FF"/>
    <w:rsid w:val="4F392E41"/>
    <w:rsid w:val="510AD08E"/>
    <w:rsid w:val="515F5214"/>
    <w:rsid w:val="51750A95"/>
    <w:rsid w:val="51B83C6E"/>
    <w:rsid w:val="51F9656C"/>
    <w:rsid w:val="530ABE3E"/>
    <w:rsid w:val="53DC288E"/>
    <w:rsid w:val="540E7CF3"/>
    <w:rsid w:val="547D4F5F"/>
    <w:rsid w:val="55BA6AFB"/>
    <w:rsid w:val="56828038"/>
    <w:rsid w:val="56ABCE71"/>
    <w:rsid w:val="57401C89"/>
    <w:rsid w:val="582383A4"/>
    <w:rsid w:val="5929F22E"/>
    <w:rsid w:val="59A7066B"/>
    <w:rsid w:val="5C420197"/>
    <w:rsid w:val="5CDF461A"/>
    <w:rsid w:val="5D6EF4FE"/>
    <w:rsid w:val="5D7B03E6"/>
    <w:rsid w:val="5D882DA8"/>
    <w:rsid w:val="5D99C9A9"/>
    <w:rsid w:val="60248FAE"/>
    <w:rsid w:val="608A28EA"/>
    <w:rsid w:val="60CAFBAE"/>
    <w:rsid w:val="611FDD94"/>
    <w:rsid w:val="61360F3D"/>
    <w:rsid w:val="617193E1"/>
    <w:rsid w:val="634F1F4D"/>
    <w:rsid w:val="6355F9BD"/>
    <w:rsid w:val="64066284"/>
    <w:rsid w:val="640BC260"/>
    <w:rsid w:val="641E1767"/>
    <w:rsid w:val="644A1620"/>
    <w:rsid w:val="64F6B73B"/>
    <w:rsid w:val="653C0783"/>
    <w:rsid w:val="65933E9C"/>
    <w:rsid w:val="65C0F859"/>
    <w:rsid w:val="6616E9B3"/>
    <w:rsid w:val="6628974C"/>
    <w:rsid w:val="66EB866A"/>
    <w:rsid w:val="67918509"/>
    <w:rsid w:val="67C30EFC"/>
    <w:rsid w:val="682DE9A6"/>
    <w:rsid w:val="6871E626"/>
    <w:rsid w:val="68AEAC22"/>
    <w:rsid w:val="68F7122C"/>
    <w:rsid w:val="69B9446B"/>
    <w:rsid w:val="6A389881"/>
    <w:rsid w:val="6A400110"/>
    <w:rsid w:val="6A68FD04"/>
    <w:rsid w:val="6ADF32C6"/>
    <w:rsid w:val="6AF16864"/>
    <w:rsid w:val="6B98A5A4"/>
    <w:rsid w:val="6BC74003"/>
    <w:rsid w:val="6C230B6E"/>
    <w:rsid w:val="6C24D03B"/>
    <w:rsid w:val="6C2B8800"/>
    <w:rsid w:val="6D8A39C4"/>
    <w:rsid w:val="6DF4941D"/>
    <w:rsid w:val="6E9AB604"/>
    <w:rsid w:val="6F80F96F"/>
    <w:rsid w:val="70786E39"/>
    <w:rsid w:val="70FC6429"/>
    <w:rsid w:val="712278A8"/>
    <w:rsid w:val="7314D52B"/>
    <w:rsid w:val="7373D3F0"/>
    <w:rsid w:val="73DA0990"/>
    <w:rsid w:val="7464953A"/>
    <w:rsid w:val="74D4F451"/>
    <w:rsid w:val="752F1306"/>
    <w:rsid w:val="7588C098"/>
    <w:rsid w:val="75A779F6"/>
    <w:rsid w:val="766DDC3A"/>
    <w:rsid w:val="76754D27"/>
    <w:rsid w:val="769D4339"/>
    <w:rsid w:val="77354966"/>
    <w:rsid w:val="7856670C"/>
    <w:rsid w:val="785F520B"/>
    <w:rsid w:val="7866E7DB"/>
    <w:rsid w:val="790EFA95"/>
    <w:rsid w:val="79E03F79"/>
    <w:rsid w:val="7A450FCA"/>
    <w:rsid w:val="7AC68DA5"/>
    <w:rsid w:val="7ADED33D"/>
    <w:rsid w:val="7AF0B24C"/>
    <w:rsid w:val="7B0D7FFA"/>
    <w:rsid w:val="7CB57967"/>
    <w:rsid w:val="7D5F6CB5"/>
    <w:rsid w:val="7DE6D1D6"/>
    <w:rsid w:val="7DE9D9F8"/>
    <w:rsid w:val="7E16093F"/>
    <w:rsid w:val="7F0B093E"/>
    <w:rsid w:val="7FF759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5AE4A2"/>
  <w15:chartTrackingRefBased/>
  <w15:docId w15:val="{AE5FF7FF-A277-40EC-B450-3AD8B8C98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A121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A121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A121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A121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A121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A121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A121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A121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A121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121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A121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A121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A121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A121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A121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A121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A121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A1216"/>
    <w:rPr>
      <w:rFonts w:eastAsiaTheme="majorEastAsia" w:cstheme="majorBidi"/>
      <w:color w:val="272727" w:themeColor="text1" w:themeTint="D8"/>
    </w:rPr>
  </w:style>
  <w:style w:type="paragraph" w:styleId="Title">
    <w:name w:val="Title"/>
    <w:basedOn w:val="Normal"/>
    <w:next w:val="Normal"/>
    <w:link w:val="TitleChar"/>
    <w:uiPriority w:val="10"/>
    <w:qFormat/>
    <w:rsid w:val="00BA121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A121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A121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A121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A1216"/>
    <w:pPr>
      <w:spacing w:before="160"/>
      <w:jc w:val="center"/>
    </w:pPr>
    <w:rPr>
      <w:i/>
      <w:iCs/>
      <w:color w:val="404040" w:themeColor="text1" w:themeTint="BF"/>
    </w:rPr>
  </w:style>
  <w:style w:type="character" w:customStyle="1" w:styleId="QuoteChar">
    <w:name w:val="Quote Char"/>
    <w:basedOn w:val="DefaultParagraphFont"/>
    <w:link w:val="Quote"/>
    <w:uiPriority w:val="29"/>
    <w:rsid w:val="00BA1216"/>
    <w:rPr>
      <w:i/>
      <w:iCs/>
      <w:color w:val="404040" w:themeColor="text1" w:themeTint="BF"/>
    </w:rPr>
  </w:style>
  <w:style w:type="paragraph" w:styleId="ListParagraph">
    <w:name w:val="List Paragraph"/>
    <w:basedOn w:val="Normal"/>
    <w:uiPriority w:val="34"/>
    <w:qFormat/>
    <w:rsid w:val="00BA1216"/>
    <w:pPr>
      <w:ind w:left="720"/>
      <w:contextualSpacing/>
    </w:pPr>
  </w:style>
  <w:style w:type="character" w:styleId="IntenseEmphasis">
    <w:name w:val="Intense Emphasis"/>
    <w:basedOn w:val="DefaultParagraphFont"/>
    <w:uiPriority w:val="21"/>
    <w:qFormat/>
    <w:rsid w:val="00BA1216"/>
    <w:rPr>
      <w:i/>
      <w:iCs/>
      <w:color w:val="0F4761" w:themeColor="accent1" w:themeShade="BF"/>
    </w:rPr>
  </w:style>
  <w:style w:type="paragraph" w:styleId="IntenseQuote">
    <w:name w:val="Intense Quote"/>
    <w:basedOn w:val="Normal"/>
    <w:next w:val="Normal"/>
    <w:link w:val="IntenseQuoteChar"/>
    <w:uiPriority w:val="30"/>
    <w:qFormat/>
    <w:rsid w:val="00BA121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A1216"/>
    <w:rPr>
      <w:i/>
      <w:iCs/>
      <w:color w:val="0F4761" w:themeColor="accent1" w:themeShade="BF"/>
    </w:rPr>
  </w:style>
  <w:style w:type="character" w:styleId="IntenseReference">
    <w:name w:val="Intense Reference"/>
    <w:basedOn w:val="DefaultParagraphFont"/>
    <w:uiPriority w:val="32"/>
    <w:qFormat/>
    <w:rsid w:val="00BA1216"/>
    <w:rPr>
      <w:b/>
      <w:bCs/>
      <w:smallCaps/>
      <w:color w:val="0F4761" w:themeColor="accent1" w:themeShade="BF"/>
      <w:spacing w:val="5"/>
    </w:rPr>
  </w:style>
  <w:style w:type="character" w:styleId="Hyperlink">
    <w:name w:val="Hyperlink"/>
    <w:basedOn w:val="DefaultParagraphFont"/>
    <w:uiPriority w:val="99"/>
    <w:unhideWhenUsed/>
    <w:rPr>
      <w:color w:val="467886" w:themeColor="hyperlink"/>
      <w:u w:val="single"/>
    </w:rPr>
  </w:style>
  <w:style w:type="paragraph" w:styleId="Revision">
    <w:name w:val="Revision"/>
    <w:hidden/>
    <w:uiPriority w:val="99"/>
    <w:semiHidden/>
    <w:rsid w:val="00B51196"/>
    <w:pPr>
      <w:spacing w:after="0" w:line="240" w:lineRule="auto"/>
    </w:pPr>
  </w:style>
  <w:style w:type="character" w:styleId="CommentReference">
    <w:name w:val="annotation reference"/>
    <w:basedOn w:val="DefaultParagraphFont"/>
    <w:uiPriority w:val="99"/>
    <w:semiHidden/>
    <w:unhideWhenUsed/>
    <w:rsid w:val="00E72632"/>
    <w:rPr>
      <w:sz w:val="16"/>
      <w:szCs w:val="16"/>
    </w:rPr>
  </w:style>
  <w:style w:type="paragraph" w:styleId="CommentText">
    <w:name w:val="annotation text"/>
    <w:basedOn w:val="Normal"/>
    <w:link w:val="CommentTextChar"/>
    <w:uiPriority w:val="99"/>
    <w:semiHidden/>
    <w:unhideWhenUsed/>
    <w:rsid w:val="00E72632"/>
    <w:pPr>
      <w:spacing w:line="240" w:lineRule="auto"/>
    </w:pPr>
    <w:rPr>
      <w:sz w:val="20"/>
      <w:szCs w:val="20"/>
    </w:rPr>
  </w:style>
  <w:style w:type="character" w:customStyle="1" w:styleId="CommentTextChar">
    <w:name w:val="Comment Text Char"/>
    <w:basedOn w:val="DefaultParagraphFont"/>
    <w:link w:val="CommentText"/>
    <w:uiPriority w:val="99"/>
    <w:semiHidden/>
    <w:rsid w:val="00E72632"/>
    <w:rPr>
      <w:sz w:val="20"/>
      <w:szCs w:val="20"/>
    </w:rPr>
  </w:style>
  <w:style w:type="paragraph" w:styleId="CommentSubject">
    <w:name w:val="annotation subject"/>
    <w:basedOn w:val="CommentText"/>
    <w:next w:val="CommentText"/>
    <w:link w:val="CommentSubjectChar"/>
    <w:uiPriority w:val="99"/>
    <w:semiHidden/>
    <w:unhideWhenUsed/>
    <w:rsid w:val="00E72632"/>
    <w:rPr>
      <w:b/>
      <w:bCs/>
    </w:rPr>
  </w:style>
  <w:style w:type="character" w:customStyle="1" w:styleId="CommentSubjectChar">
    <w:name w:val="Comment Subject Char"/>
    <w:basedOn w:val="CommentTextChar"/>
    <w:link w:val="CommentSubject"/>
    <w:uiPriority w:val="99"/>
    <w:semiHidden/>
    <w:rsid w:val="00E72632"/>
    <w:rPr>
      <w:b/>
      <w:bCs/>
      <w:sz w:val="20"/>
      <w:szCs w:val="20"/>
    </w:rPr>
  </w:style>
  <w:style w:type="character" w:styleId="FollowedHyperlink">
    <w:name w:val="FollowedHyperlink"/>
    <w:basedOn w:val="DefaultParagraphFont"/>
    <w:uiPriority w:val="99"/>
    <w:semiHidden/>
    <w:unhideWhenUsed/>
    <w:rsid w:val="0070524A"/>
    <w:rPr>
      <w:color w:val="96607D" w:themeColor="followedHyperlink"/>
      <w:u w:val="single"/>
    </w:rPr>
  </w:style>
  <w:style w:type="character" w:styleId="UnresolvedMention">
    <w:name w:val="Unresolved Mention"/>
    <w:basedOn w:val="DefaultParagraphFont"/>
    <w:uiPriority w:val="99"/>
    <w:semiHidden/>
    <w:unhideWhenUsed/>
    <w:rsid w:val="00921E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file:///C:\Users\AlisonHughes\OneDrive%20-%20Visit%20Kent\Desktop\GTP%20HR%20Privacy%20Notice.pdf" TargetMode="External"/><Relationship Id="rId4" Type="http://schemas.openxmlformats.org/officeDocument/2006/relationships/numbering" Target="numbering.xml"/><Relationship Id="rId9" Type="http://schemas.openxmlformats.org/officeDocument/2006/relationships/hyperlink" Target="mailto:jobs@gotoplaces.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8D71FDE434D345AEDD7D7A1971CBCF" ma:contentTypeVersion="15" ma:contentTypeDescription="Create a new document." ma:contentTypeScope="" ma:versionID="e8e7afc0fbf54b3d5fa27868b3484f70">
  <xsd:schema xmlns:xsd="http://www.w3.org/2001/XMLSchema" xmlns:xs="http://www.w3.org/2001/XMLSchema" xmlns:p="http://schemas.microsoft.com/office/2006/metadata/properties" xmlns:ns2="75ca5ca6-6e00-472f-a908-4b72c15982d4" xmlns:ns3="3d2a6154-eb92-4570-8d86-8d9e6aec6b35" targetNamespace="http://schemas.microsoft.com/office/2006/metadata/properties" ma:root="true" ma:fieldsID="ec0008e50db8262c2b1befb1ecc6a8a9" ns2:_="" ns3:_="">
    <xsd:import namespace="75ca5ca6-6e00-472f-a908-4b72c15982d4"/>
    <xsd:import namespace="3d2a6154-eb92-4570-8d86-8d9e6aec6b3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ca5ca6-6e00-472f-a908-4b72c15982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b780bb87-689b-4f7a-820f-7e4f24e9233d"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d2a6154-eb92-4570-8d86-8d9e6aec6b3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608be5a-d3fc-44dc-91a0-ee331eb53611}" ma:internalName="TaxCatchAll" ma:showField="CatchAllData" ma:web="3d2a6154-eb92-4570-8d86-8d9e6aec6b3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3d2a6154-eb92-4570-8d86-8d9e6aec6b35" xsi:nil="true"/>
    <lcf76f155ced4ddcb4097134ff3c332f xmlns="75ca5ca6-6e00-472f-a908-4b72c15982d4">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11270F6-C160-44B3-A8DF-4E799583F0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ca5ca6-6e00-472f-a908-4b72c15982d4"/>
    <ds:schemaRef ds:uri="3d2a6154-eb92-4570-8d86-8d9e6aec6b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F90D2A-6E03-4D81-82B4-B54A8DA3F288}">
  <ds:schemaRefs>
    <ds:schemaRef ds:uri="http://schemas.microsoft.com/office/2006/metadata/properties"/>
    <ds:schemaRef ds:uri="http://schemas.microsoft.com/office/infopath/2007/PartnerControls"/>
    <ds:schemaRef ds:uri="3d2a6154-eb92-4570-8d86-8d9e6aec6b35"/>
    <ds:schemaRef ds:uri="75ca5ca6-6e00-472f-a908-4b72c15982d4"/>
  </ds:schemaRefs>
</ds:datastoreItem>
</file>

<file path=customXml/itemProps3.xml><?xml version="1.0" encoding="utf-8"?>
<ds:datastoreItem xmlns:ds="http://schemas.openxmlformats.org/officeDocument/2006/customXml" ds:itemID="{C2181B82-02C4-4924-B172-9A1F98F7B03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724</Words>
  <Characters>4133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Deirdre Wells</dc:creator>
  <cp:keywords/>
  <dc:description/>
  <cp:lastModifiedBy>Alison Hughes</cp:lastModifiedBy>
  <cp:revision>2</cp:revision>
  <dcterms:created xsi:type="dcterms:W3CDTF">2024-10-23T15:54:00Z</dcterms:created>
  <dcterms:modified xsi:type="dcterms:W3CDTF">2024-10-23T15:54:00Z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0x010100F88D71FDE434D345AEDD7D7A1971CBCF</vt:lpwstr>
  </property>
  <property fmtid="{D5CDD505-2E9C-101B-9397-08002B2CF9AE}" pid="3" name="MediaServiceImageTags">
    <vt:lpwstr/>
  </property>
</Properties>
</file>